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10888" w:rsidP="00310888">
      <w:pPr>
        <w:pStyle w:val="BijlageGenummerdKop"/>
        <w:numPr>
          <w:ilvl w:val="0"/>
          <w:numId w:val="0"/>
        </w:numPr>
        <w:ind w:left="1701" w:hanging="1701"/>
      </w:pPr>
      <w:bookmarkStart w:id="0" w:name="bwBijlageD_EigenVerklaring"/>
      <w:r>
        <w:t xml:space="preserve">Bijlage </w:t>
      </w:r>
      <w:r w:rsidR="004768E9">
        <w:t>K</w:t>
      </w:r>
      <w:r w:rsidR="003829E8" w:rsidRPr="003F4173">
        <w:t xml:space="preserve"> </w:t>
      </w:r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r w:rsidR="00206F2F">
        <w:tab/>
      </w:r>
      <w:bookmarkEnd w:id="1"/>
      <w:r w:rsidR="004768E9">
        <w:t>Format Concept staat van ontleding van de inschrijfsom</w:t>
      </w:r>
      <w:bookmarkStart w:id="6" w:name="_GoBack"/>
      <w:bookmarkEnd w:id="6"/>
      <w:r w:rsidR="00086059">
        <w:t xml:space="preserve"> </w:t>
      </w:r>
    </w:p>
    <w:bookmarkEnd w:id="0"/>
    <w:bookmarkEnd w:id="2"/>
    <w:bookmarkEnd w:id="3"/>
    <w:bookmarkEnd w:id="4"/>
    <w:bookmarkEnd w:id="5"/>
    <w:p w:rsidR="004768E9" w:rsidRDefault="004768E9" w:rsidP="004768E9">
      <w:pPr>
        <w:pStyle w:val="Broodtekst0"/>
        <w:ind w:left="1134"/>
        <w:rPr>
          <w:rFonts w:cs="Verdana"/>
          <w:b/>
          <w:i/>
          <w:vanish/>
          <w:color w:val="3366FF"/>
          <w:sz w:val="16"/>
          <w:szCs w:val="16"/>
        </w:rPr>
      </w:pPr>
    </w:p>
    <w:tbl>
      <w:tblPr>
        <w:tblStyle w:val="Tabelraster"/>
        <w:tblW w:w="0" w:type="auto"/>
        <w:tblInd w:w="410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b/>
                <w:szCs w:val="18"/>
              </w:rPr>
              <w:t>Directe kosten</w:t>
            </w:r>
            <w:bookmarkStart w:id="7" w:name="bwbijl_M_SC_PRC"/>
            <w:r w:rsidRPr="00B036CC">
              <w:rPr>
                <w:b/>
                <w:vanish/>
                <w:color w:val="E0E0E0"/>
                <w:szCs w:val="18"/>
              </w:rPr>
              <w:t xml:space="preserve"> Meerjarig Onderhoud</w:t>
            </w:r>
            <w:bookmarkEnd w:id="7"/>
            <w:r w:rsidRPr="00C003ED">
              <w:rPr>
                <w:b/>
                <w:szCs w:val="18"/>
              </w:rPr>
              <w:t xml:space="preserve"> 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>(posten benoemen op object</w:t>
            </w:r>
            <w:r>
              <w:rPr>
                <w:b/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 xml:space="preserve"> of systeemniveau en/of deelobject</w:t>
            </w:r>
            <w:r>
              <w:rPr>
                <w:b/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 xml:space="preserve"> of deelsysteemniveau)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Ontwerpwerkzaamheden</w:t>
            </w:r>
            <w:r>
              <w:rPr>
                <w:szCs w:val="18"/>
              </w:rPr>
              <w:t xml:space="preserve"> / engineering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proofErr w:type="spellStart"/>
            <w:r w:rsidRPr="001D2D5F">
              <w:rPr>
                <w:szCs w:val="18"/>
              </w:rPr>
              <w:t>Bergschediepsluis</w:t>
            </w:r>
            <w:proofErr w:type="spellEnd"/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Grevelingensluis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proofErr w:type="spellStart"/>
            <w:r w:rsidRPr="001D2D5F">
              <w:rPr>
                <w:szCs w:val="18"/>
              </w:rPr>
              <w:t>Hansweerst</w:t>
            </w:r>
            <w:proofErr w:type="spellEnd"/>
            <w:r w:rsidRPr="001D2D5F">
              <w:rPr>
                <w:szCs w:val="18"/>
              </w:rPr>
              <w:t xml:space="preserve"> sluizen 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proofErr w:type="spellStart"/>
            <w:r w:rsidRPr="001D2D5F">
              <w:rPr>
                <w:szCs w:val="18"/>
              </w:rPr>
              <w:t>Katse</w:t>
            </w:r>
            <w:proofErr w:type="spellEnd"/>
            <w:r w:rsidRPr="001D2D5F">
              <w:rPr>
                <w:szCs w:val="18"/>
              </w:rPr>
              <w:t xml:space="preserve"> </w:t>
            </w:r>
            <w:proofErr w:type="spellStart"/>
            <w:r w:rsidRPr="001D2D5F">
              <w:rPr>
                <w:szCs w:val="18"/>
              </w:rPr>
              <w:t>Heule</w:t>
            </w:r>
            <w:proofErr w:type="spellEnd"/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Kreekraksluizen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Postburg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Slaakbrug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proofErr w:type="spellStart"/>
            <w:r w:rsidRPr="001D2D5F">
              <w:rPr>
                <w:szCs w:val="18"/>
              </w:rPr>
              <w:t>Vlakebrug</w:t>
            </w:r>
            <w:proofErr w:type="spellEnd"/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Vluchthaven Tholen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1D2D5F" w:rsidRDefault="004768E9" w:rsidP="00217196">
            <w:pPr>
              <w:rPr>
                <w:szCs w:val="18"/>
              </w:rPr>
            </w:pPr>
            <w:r w:rsidRPr="001D2D5F">
              <w:rPr>
                <w:szCs w:val="18"/>
              </w:rPr>
              <w:t>Zandkreeksluis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rFonts w:cs="Verdana"/>
                <w:szCs w:val="18"/>
              </w:rPr>
            </w:pP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jc w:val="right"/>
              <w:rPr>
                <w:szCs w:val="18"/>
              </w:rPr>
            </w:pPr>
            <w:r w:rsidRPr="00C003ED">
              <w:rPr>
                <w:szCs w:val="18"/>
              </w:rPr>
              <w:t>Subtotaal</w:t>
            </w:r>
            <w:bookmarkStart w:id="8" w:name="bwbijl_M_SC_PRC_2"/>
            <w:r w:rsidRPr="00B036CC">
              <w:rPr>
                <w:vanish/>
                <w:color w:val="E0E0E0"/>
                <w:szCs w:val="18"/>
              </w:rPr>
              <w:t xml:space="preserve"> A (directe kosten)</w:t>
            </w:r>
            <w:bookmarkEnd w:id="8"/>
            <w:r w:rsidRPr="00C003ED">
              <w:rPr>
                <w:szCs w:val="18"/>
              </w:rPr>
              <w:t>: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b/>
                <w:szCs w:val="18"/>
              </w:rPr>
              <w:t>Indirecte kosten</w:t>
            </w:r>
            <w:r w:rsidRPr="00C003ED">
              <w:rPr>
                <w:szCs w:val="18"/>
              </w:rPr>
              <w:t xml:space="preserve"> </w:t>
            </w:r>
            <w:r w:rsidRPr="00C003ED">
              <w:rPr>
                <w:b/>
                <w:i/>
                <w:vanish/>
                <w:color w:val="3366FF"/>
                <w:sz w:val="16"/>
                <w:szCs w:val="18"/>
              </w:rPr>
              <w:t>(Geen verdere uitsplitsing)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Eenmalige uitvoeringskosten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Tijdgebonden uitvoeringskosten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Algemene kosten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Winst (waaronder een eventuele projectkorting)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  <w:r w:rsidRPr="00C003ED">
              <w:rPr>
                <w:szCs w:val="18"/>
              </w:rPr>
              <w:t>Risico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4768E9" w:rsidRPr="00CE2E86" w:rsidTr="004768E9">
        <w:tc>
          <w:tcPr>
            <w:tcW w:w="5245" w:type="dxa"/>
          </w:tcPr>
          <w:p w:rsidR="004768E9" w:rsidRPr="00C003ED" w:rsidRDefault="004768E9" w:rsidP="00217196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rFonts w:cs="Verdana"/>
                <w:szCs w:val="18"/>
              </w:rPr>
            </w:pPr>
          </w:p>
        </w:tc>
      </w:tr>
      <w:tr w:rsidR="004768E9" w:rsidRPr="00CE2E86" w:rsidTr="004768E9">
        <w:tc>
          <w:tcPr>
            <w:tcW w:w="5245" w:type="dxa"/>
          </w:tcPr>
          <w:p w:rsidR="004768E9" w:rsidRPr="004768CA" w:rsidRDefault="004768E9" w:rsidP="00217196">
            <w:pPr>
              <w:rPr>
                <w:szCs w:val="18"/>
              </w:rPr>
            </w:pPr>
            <w:r w:rsidRPr="004768CA">
              <w:rPr>
                <w:szCs w:val="18"/>
              </w:rPr>
              <w:t xml:space="preserve">Post </w:t>
            </w:r>
            <w:r>
              <w:rPr>
                <w:szCs w:val="18"/>
              </w:rPr>
              <w:t>onvoorzien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rFonts w:cs="Verdana"/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250.000</w:t>
            </w:r>
          </w:p>
        </w:tc>
      </w:tr>
      <w:tr w:rsidR="004768E9" w:rsidRPr="00B036CC" w:rsidTr="004768E9">
        <w:trPr>
          <w:hidden/>
        </w:trPr>
        <w:tc>
          <w:tcPr>
            <w:tcW w:w="5245" w:type="dxa"/>
          </w:tcPr>
          <w:p w:rsidR="004768E9" w:rsidRPr="004768CA" w:rsidRDefault="004768E9" w:rsidP="00217196">
            <w:pPr>
              <w:jc w:val="right"/>
              <w:rPr>
                <w:vanish/>
                <w:color w:val="E0E0E0"/>
                <w:szCs w:val="18"/>
              </w:rPr>
            </w:pPr>
            <w:bookmarkStart w:id="9" w:name="bwbijl_M_SC_PRC_blok" w:colFirst="0" w:colLast="2"/>
            <w:r w:rsidRPr="004768CA">
              <w:rPr>
                <w:vanish/>
                <w:color w:val="E0E0E0"/>
                <w:szCs w:val="18"/>
              </w:rPr>
              <w:t>Subtotaal B (indirecte kosten):</w:t>
            </w:r>
          </w:p>
        </w:tc>
        <w:tc>
          <w:tcPr>
            <w:tcW w:w="2268" w:type="dxa"/>
          </w:tcPr>
          <w:p w:rsidR="004768E9" w:rsidRPr="00B036CC" w:rsidRDefault="004768E9" w:rsidP="00217196">
            <w:pPr>
              <w:rPr>
                <w:vanish/>
                <w:color w:val="E0E0E0"/>
                <w:szCs w:val="18"/>
              </w:rPr>
            </w:pPr>
            <w:r w:rsidRPr="00B036CC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bookmarkEnd w:id="9"/>
      <w:tr w:rsidR="004768E9" w:rsidRPr="00CE2E86" w:rsidTr="004768E9">
        <w:tc>
          <w:tcPr>
            <w:tcW w:w="5245" w:type="dxa"/>
          </w:tcPr>
          <w:p w:rsidR="004768E9" w:rsidRPr="002A2E3A" w:rsidRDefault="004768E9" w:rsidP="00217196">
            <w:pPr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           </w:t>
            </w:r>
            <w:r w:rsidRPr="002A2E3A">
              <w:rPr>
                <w:szCs w:val="18"/>
              </w:rPr>
              <w:t>Inschrijvingssom</w:t>
            </w:r>
            <w:bookmarkStart w:id="10" w:name="bwbijl_M_SC_PRC_3"/>
            <w:r w:rsidRPr="00B036CC">
              <w:rPr>
                <w:vanish/>
                <w:color w:val="E0E0E0"/>
                <w:szCs w:val="18"/>
              </w:rPr>
              <w:t xml:space="preserve"> (Subtotaal C + D)</w:t>
            </w:r>
            <w:bookmarkEnd w:id="10"/>
            <w:r w:rsidRPr="002A2E3A">
              <w:rPr>
                <w:szCs w:val="18"/>
              </w:rPr>
              <w:t>:</w:t>
            </w:r>
          </w:p>
        </w:tc>
        <w:tc>
          <w:tcPr>
            <w:tcW w:w="2268" w:type="dxa"/>
          </w:tcPr>
          <w:p w:rsidR="004768E9" w:rsidRPr="00CE2E86" w:rsidRDefault="004768E9" w:rsidP="00217196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</w:tbl>
    <w:p w:rsidR="004768E9" w:rsidRDefault="004768E9" w:rsidP="004768E9">
      <w:pPr>
        <w:pStyle w:val="Broodtekst0"/>
        <w:ind w:left="1134"/>
        <w:rPr>
          <w:rFonts w:cs="Verdana"/>
        </w:rPr>
      </w:pPr>
    </w:p>
    <w:p w:rsidR="00F64CE5" w:rsidRPr="003F4173" w:rsidRDefault="004768E9" w:rsidP="004768E9">
      <w:pPr>
        <w:pStyle w:val="Broodtekst0"/>
      </w:pPr>
      <w:r w:rsidRPr="00B036CC">
        <w:rPr>
          <w:vanish/>
          <w:color w:val="E0E0E0"/>
        </w:rPr>
        <w:t>In bovenstaande inschrijvingssom is het volgende bedrag aan ICT-kosten</w:t>
      </w:r>
    </w:p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4768E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4768E9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4768E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4768E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44"/>
        </w:tabs>
        <w:ind w:left="7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27"/>
  </w:num>
  <w:num w:numId="4">
    <w:abstractNumId w:val="22"/>
  </w:num>
  <w:num w:numId="5">
    <w:abstractNumId w:val="17"/>
  </w:num>
  <w:num w:numId="6">
    <w:abstractNumId w:val="11"/>
  </w:num>
  <w:num w:numId="7">
    <w:abstractNumId w:val="18"/>
  </w:num>
  <w:num w:numId="8">
    <w:abstractNumId w:val="32"/>
  </w:num>
  <w:num w:numId="9">
    <w:abstractNumId w:val="4"/>
  </w:num>
  <w:num w:numId="10">
    <w:abstractNumId w:val="13"/>
  </w:num>
  <w:num w:numId="11">
    <w:abstractNumId w:val="31"/>
  </w:num>
  <w:num w:numId="12">
    <w:abstractNumId w:val="20"/>
  </w:num>
  <w:num w:numId="13">
    <w:abstractNumId w:val="3"/>
  </w:num>
  <w:num w:numId="14">
    <w:abstractNumId w:val="33"/>
  </w:num>
  <w:num w:numId="15">
    <w:abstractNumId w:val="36"/>
  </w:num>
  <w:num w:numId="16">
    <w:abstractNumId w:val="24"/>
  </w:num>
  <w:num w:numId="17">
    <w:abstractNumId w:val="15"/>
  </w:num>
  <w:num w:numId="18">
    <w:abstractNumId w:val="30"/>
  </w:num>
  <w:num w:numId="19">
    <w:abstractNumId w:val="16"/>
  </w:num>
  <w:num w:numId="20">
    <w:abstractNumId w:val="12"/>
  </w:num>
  <w:num w:numId="21">
    <w:abstractNumId w:val="19"/>
  </w:num>
  <w:num w:numId="22">
    <w:abstractNumId w:val="34"/>
  </w:num>
  <w:num w:numId="23">
    <w:abstractNumId w:val="0"/>
  </w:num>
  <w:num w:numId="24">
    <w:abstractNumId w:val="37"/>
  </w:num>
  <w:num w:numId="25">
    <w:abstractNumId w:val="23"/>
  </w:num>
  <w:num w:numId="26">
    <w:abstractNumId w:val="2"/>
  </w:num>
  <w:num w:numId="27">
    <w:abstractNumId w:val="1"/>
  </w:num>
  <w:num w:numId="28">
    <w:abstractNumId w:val="39"/>
  </w:num>
  <w:num w:numId="29">
    <w:abstractNumId w:val="26"/>
  </w:num>
  <w:num w:numId="30">
    <w:abstractNumId w:val="21"/>
  </w:num>
  <w:num w:numId="31">
    <w:abstractNumId w:val="9"/>
  </w:num>
  <w:num w:numId="32">
    <w:abstractNumId w:val="5"/>
  </w:num>
  <w:num w:numId="33">
    <w:abstractNumId w:val="38"/>
  </w:num>
  <w:num w:numId="34">
    <w:abstractNumId w:val="29"/>
  </w:num>
  <w:num w:numId="35">
    <w:abstractNumId w:val="7"/>
  </w:num>
  <w:num w:numId="36">
    <w:abstractNumId w:val="8"/>
  </w:num>
  <w:num w:numId="37">
    <w:abstractNumId w:val="6"/>
  </w:num>
  <w:num w:numId="38">
    <w:abstractNumId w:val="41"/>
  </w:num>
  <w:num w:numId="39">
    <w:abstractNumId w:val="10"/>
  </w:num>
  <w:num w:numId="40">
    <w:abstractNumId w:val="35"/>
  </w:num>
  <w:num w:numId="41">
    <w:abstractNumId w:val="14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63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347EC"/>
    <w:rsid w:val="000466CB"/>
    <w:rsid w:val="00047524"/>
    <w:rsid w:val="00066BD0"/>
    <w:rsid w:val="00086059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95C80"/>
    <w:rsid w:val="001A3800"/>
    <w:rsid w:val="001D1109"/>
    <w:rsid w:val="001E5136"/>
    <w:rsid w:val="001F2FBA"/>
    <w:rsid w:val="001F3508"/>
    <w:rsid w:val="002032DE"/>
    <w:rsid w:val="00205DA2"/>
    <w:rsid w:val="00206F2F"/>
    <w:rsid w:val="002647A3"/>
    <w:rsid w:val="00267704"/>
    <w:rsid w:val="002732D7"/>
    <w:rsid w:val="0027594A"/>
    <w:rsid w:val="002A5C9C"/>
    <w:rsid w:val="002A7C5F"/>
    <w:rsid w:val="00310888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768E9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B3D4B"/>
    <w:rsid w:val="005C075B"/>
    <w:rsid w:val="005C247C"/>
    <w:rsid w:val="005C5974"/>
    <w:rsid w:val="005D0C70"/>
    <w:rsid w:val="005F6314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83327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  <w:style w:type="paragraph" w:customStyle="1" w:styleId="BijlageGenummerdKop2">
    <w:name w:val="BijlageGenummerdKop2"/>
    <w:basedOn w:val="BijlageGenummerdKop"/>
    <w:uiPriority w:val="16"/>
    <w:rsid w:val="000347EC"/>
    <w:pPr>
      <w:numPr>
        <w:numId w:val="21"/>
      </w:numPr>
      <w:spacing w:line="240" w:lineRule="atLeast"/>
      <w:ind w:left="1134" w:hanging="1701"/>
    </w:pPr>
  </w:style>
  <w:style w:type="paragraph" w:customStyle="1" w:styleId="Caption1">
    <w:name w:val="Caption1"/>
    <w:basedOn w:val="Standaard"/>
    <w:uiPriority w:val="99"/>
    <w:semiHidden/>
    <w:rsid w:val="004768E9"/>
    <w:pPr>
      <w:suppressLineNumbers/>
      <w:spacing w:before="120" w:after="120"/>
    </w:pPr>
    <w:rPr>
      <w:rFonts w:eastAsia="DejaVu Sans"/>
      <w:i/>
      <w:iCs/>
      <w:sz w:val="24"/>
    </w:rPr>
  </w:style>
  <w:style w:type="table" w:styleId="Tabelraster">
    <w:name w:val="Table Grid"/>
    <w:basedOn w:val="Standaardtabel"/>
    <w:uiPriority w:val="59"/>
    <w:rsid w:val="004768E9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  <w:style w:type="paragraph" w:customStyle="1" w:styleId="BijlageGenummerdKop2">
    <w:name w:val="BijlageGenummerdKop2"/>
    <w:basedOn w:val="BijlageGenummerdKop"/>
    <w:uiPriority w:val="16"/>
    <w:rsid w:val="000347EC"/>
    <w:pPr>
      <w:numPr>
        <w:numId w:val="21"/>
      </w:numPr>
      <w:spacing w:line="240" w:lineRule="atLeast"/>
      <w:ind w:left="1134" w:hanging="1701"/>
    </w:pPr>
  </w:style>
  <w:style w:type="paragraph" w:customStyle="1" w:styleId="Caption1">
    <w:name w:val="Caption1"/>
    <w:basedOn w:val="Standaard"/>
    <w:uiPriority w:val="99"/>
    <w:semiHidden/>
    <w:rsid w:val="004768E9"/>
    <w:pPr>
      <w:suppressLineNumbers/>
      <w:spacing w:before="120" w:after="120"/>
    </w:pPr>
    <w:rPr>
      <w:rFonts w:eastAsia="DejaVu Sans"/>
      <w:i/>
      <w:iCs/>
      <w:sz w:val="24"/>
    </w:rPr>
  </w:style>
  <w:style w:type="table" w:styleId="Tabelraster">
    <w:name w:val="Table Grid"/>
    <w:basedOn w:val="Standaardtabel"/>
    <w:uiPriority w:val="59"/>
    <w:rsid w:val="004768E9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820E-31FF-4B03-A15B-6A019A9A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2</cp:revision>
  <cp:lastPrinted>2015-12-17T10:41:00Z</cp:lastPrinted>
  <dcterms:created xsi:type="dcterms:W3CDTF">2019-05-20T12:39:00Z</dcterms:created>
  <dcterms:modified xsi:type="dcterms:W3CDTF">2019-05-20T12:39:00Z</dcterms:modified>
</cp:coreProperties>
</file>